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AF3" w:rsidRPr="0012554E" w:rsidRDefault="002179EB" w:rsidP="00F4464D">
      <w:pPr>
        <w:suppressAutoHyphens/>
        <w:spacing w:after="0" w:line="240" w:lineRule="auto"/>
        <w:ind w:left="2520" w:right="216" w:firstLine="360"/>
        <w:rPr>
          <w:rFonts w:ascii="Times New Roman" w:hAnsi="Times New Roman" w:cs="Times New Roman"/>
          <w:color w:val="FF0000"/>
        </w:rPr>
      </w:pPr>
      <w:r w:rsidRPr="0012554E">
        <w:rPr>
          <w:rFonts w:ascii="Times New Roman" w:hAnsi="Times New Roman" w:cs="Times New Roman"/>
          <w:b/>
          <w:bCs/>
          <w:noProof/>
          <w:sz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5266553</wp:posOffset>
            </wp:positionH>
            <wp:positionV relativeFrom="paragraph">
              <wp:posOffset>-247135</wp:posOffset>
            </wp:positionV>
            <wp:extent cx="721085" cy="675502"/>
            <wp:effectExtent l="19050" t="0" r="2815" b="0"/>
            <wp:wrapNone/>
            <wp:docPr id="1" name="Picture 0" descr="n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1085" cy="675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741A">
        <w:rPr>
          <w:rFonts w:ascii="Times New Roman" w:hAnsi="Times New Roman" w:cs="Times New Roman"/>
          <w:b/>
          <w:bCs/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2.75pt;margin-top:-27.25pt;width:79.8pt;height:68.1pt;z-index:251658240;mso-position-horizontal-relative:text;mso-position-vertical-relative:text" strokecolor="white [3212]">
            <v:textbox style="mso-next-textbox:#_x0000_s1026">
              <w:txbxContent>
                <w:p w:rsidR="000E253D" w:rsidRDefault="000E253D">
                  <w:r>
                    <w:rPr>
                      <w:b/>
                      <w:bCs/>
                      <w:noProof/>
                      <w:sz w:val="40"/>
                    </w:rPr>
                    <w:drawing>
                      <wp:inline distT="0" distB="0" distL="0" distR="0">
                        <wp:extent cx="780020" cy="780020"/>
                        <wp:effectExtent l="19050" t="0" r="1030" b="0"/>
                        <wp:docPr id="3" name="Picture 1" descr="https://scontent.fktm7-1.fna.fbcdn.net/v/t1.0-1/c58.0.603.603a/83131847_2961479920614301_4413191043242532137_n.jpg?_nc_cat=102&amp;_nc_sid=dbb9e7&amp;_nc_ohc=GTCbsATFhT4AX9anFto&amp;_nc_ht=scontent.fktm7-1.fna&amp;oh=2de9754ee66f3ec7bbcb334e3bb33bf4&amp;oe=5F8006C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content.fktm7-1.fna.fbcdn.net/v/t1.0-1/c58.0.603.603a/83131847_2961479920614301_4413191043242532137_n.jpg?_nc_cat=102&amp;_nc_sid=dbb9e7&amp;_nc_ohc=GTCbsATFhT4AX9anFto&amp;_nc_ht=scontent.fktm7-1.fna&amp;oh=2de9754ee66f3ec7bbcb334e3bb33bf4&amp;oe=5F8006C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3823" cy="7838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4464D">
        <w:rPr>
          <w:rFonts w:ascii="Times New Roman" w:hAnsi="Times New Roman" w:cs="Times New Roman"/>
          <w:color w:val="FF0000"/>
        </w:rPr>
        <w:t xml:space="preserve">                 </w:t>
      </w:r>
      <w:r w:rsidR="00EC39EA" w:rsidRPr="0012554E">
        <w:rPr>
          <w:rFonts w:ascii="Times New Roman" w:hAnsi="Times New Roman" w:cs="Times New Roman"/>
          <w:color w:val="FF0000"/>
        </w:rPr>
        <w:t xml:space="preserve">Government of </w:t>
      </w:r>
      <w:r w:rsidR="00E24A58" w:rsidRPr="0012554E">
        <w:rPr>
          <w:rFonts w:ascii="Times New Roman" w:hAnsi="Times New Roman" w:cs="Times New Roman"/>
          <w:color w:val="FF0000"/>
        </w:rPr>
        <w:t>Nepal</w:t>
      </w:r>
    </w:p>
    <w:p w:rsidR="00995AF3" w:rsidRPr="0012554E" w:rsidRDefault="00995AF3" w:rsidP="00F4464D">
      <w:pPr>
        <w:spacing w:after="0" w:line="240" w:lineRule="auto"/>
        <w:ind w:left="360" w:right="216"/>
        <w:jc w:val="center"/>
        <w:rPr>
          <w:rFonts w:ascii="Times New Roman" w:hAnsi="Times New Roman" w:cs="Times New Roman"/>
          <w:color w:val="FF0000"/>
        </w:rPr>
      </w:pPr>
      <w:r w:rsidRPr="0012554E">
        <w:rPr>
          <w:rFonts w:ascii="Times New Roman" w:hAnsi="Times New Roman" w:cs="Times New Roman"/>
          <w:color w:val="FF0000"/>
        </w:rPr>
        <w:t>Ministry of Industry, Commerce and Supplies</w:t>
      </w:r>
    </w:p>
    <w:p w:rsidR="00995AF3" w:rsidRPr="0012554E" w:rsidRDefault="00995AF3" w:rsidP="00F4464D">
      <w:pPr>
        <w:spacing w:after="0" w:line="240" w:lineRule="auto"/>
        <w:ind w:left="360" w:right="216"/>
        <w:jc w:val="center"/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  <w:r w:rsidRPr="0012554E">
        <w:rPr>
          <w:rFonts w:ascii="Times New Roman" w:hAnsi="Times New Roman" w:cs="Times New Roman"/>
          <w:b/>
          <w:bCs/>
          <w:color w:val="FF0000"/>
          <w:sz w:val="28"/>
          <w:szCs w:val="24"/>
        </w:rPr>
        <w:t>Nepal Bureau of Standards and Metrology</w:t>
      </w:r>
    </w:p>
    <w:p w:rsidR="00995AF3" w:rsidRPr="0012554E" w:rsidRDefault="00995AF3" w:rsidP="00F4464D">
      <w:pPr>
        <w:spacing w:after="0" w:line="240" w:lineRule="auto"/>
        <w:ind w:left="360" w:right="216"/>
        <w:jc w:val="center"/>
        <w:rPr>
          <w:rFonts w:ascii="Times New Roman" w:hAnsi="Times New Roman" w:cs="Times New Roman"/>
          <w:b/>
          <w:color w:val="FFFFFF" w:themeColor="background1"/>
          <w:sz w:val="56"/>
          <w:lang w:val="en-GB"/>
        </w:rPr>
      </w:pPr>
      <w:r w:rsidRPr="0012554E">
        <w:rPr>
          <w:rFonts w:ascii="Times New Roman" w:hAnsi="Times New Roman" w:cs="Times New Roman"/>
          <w:b/>
          <w:color w:val="FFFFFF" w:themeColor="background1"/>
          <w:highlight w:val="black"/>
          <w:lang w:val="en-GB"/>
        </w:rPr>
        <w:t xml:space="preserve">Supply, Delivery and Installation of </w:t>
      </w:r>
      <w:r w:rsidR="0098014F">
        <w:rPr>
          <w:rFonts w:ascii="Times New Roman" w:hAnsi="Times New Roman" w:cs="Times New Roman"/>
          <w:b/>
          <w:color w:val="FFFFFF" w:themeColor="background1"/>
          <w:highlight w:val="black"/>
          <w:lang w:val="en-GB"/>
        </w:rPr>
        <w:t xml:space="preserve">Scientific </w:t>
      </w:r>
      <w:r w:rsidR="00767937" w:rsidRPr="0012554E">
        <w:rPr>
          <w:rFonts w:ascii="Times New Roman" w:hAnsi="Times New Roman" w:cs="Times New Roman"/>
          <w:b/>
          <w:color w:val="FFFFFF" w:themeColor="background1"/>
          <w:highlight w:val="black"/>
        </w:rPr>
        <w:t xml:space="preserve">Metrology </w:t>
      </w:r>
      <w:r w:rsidR="00767937" w:rsidRPr="0012554E">
        <w:rPr>
          <w:rFonts w:ascii="Times New Roman" w:hAnsi="Times New Roman" w:cs="Times New Roman"/>
          <w:b/>
          <w:color w:val="FFFFFF" w:themeColor="background1"/>
          <w:highlight w:val="black"/>
          <w:lang w:val="en-GB"/>
        </w:rPr>
        <w:t xml:space="preserve">Laboratory </w:t>
      </w:r>
      <w:r w:rsidRPr="0012554E">
        <w:rPr>
          <w:rFonts w:ascii="Times New Roman" w:hAnsi="Times New Roman" w:cs="Times New Roman"/>
          <w:b/>
          <w:color w:val="FFFFFF" w:themeColor="background1"/>
          <w:highlight w:val="black"/>
          <w:lang w:val="en-GB"/>
        </w:rPr>
        <w:t>Equipments</w:t>
      </w:r>
    </w:p>
    <w:p w:rsidR="00767937" w:rsidRPr="0012554E" w:rsidRDefault="00294021" w:rsidP="00F4464D">
      <w:pPr>
        <w:pStyle w:val="Normal1"/>
        <w:ind w:left="360" w:right="216"/>
        <w:jc w:val="center"/>
        <w:rPr>
          <w:sz w:val="22"/>
          <w:szCs w:val="22"/>
        </w:rPr>
      </w:pPr>
      <w:r>
        <w:rPr>
          <w:sz w:val="22"/>
          <w:szCs w:val="22"/>
        </w:rPr>
        <w:t>IFB No/</w:t>
      </w:r>
      <w:r w:rsidR="00767937" w:rsidRPr="0012554E">
        <w:rPr>
          <w:sz w:val="22"/>
          <w:szCs w:val="22"/>
        </w:rPr>
        <w:t xml:space="preserve">Contract </w:t>
      </w:r>
      <w:r w:rsidR="004C70AA">
        <w:rPr>
          <w:sz w:val="22"/>
          <w:szCs w:val="22"/>
        </w:rPr>
        <w:t>Identification No: NBSM-01-078/79</w:t>
      </w:r>
    </w:p>
    <w:p w:rsidR="00767937" w:rsidRDefault="004C70AA" w:rsidP="00F4464D">
      <w:pPr>
        <w:pStyle w:val="Normal1"/>
        <w:ind w:left="360" w:right="216"/>
        <w:jc w:val="center"/>
        <w:rPr>
          <w:sz w:val="22"/>
          <w:szCs w:val="22"/>
        </w:rPr>
      </w:pPr>
      <w:r>
        <w:rPr>
          <w:sz w:val="22"/>
          <w:szCs w:val="22"/>
        </w:rPr>
        <w:t>Date of publication: 2078/06/08</w:t>
      </w:r>
    </w:p>
    <w:p w:rsidR="00ED18E1" w:rsidRPr="0012554E" w:rsidRDefault="00C6741A" w:rsidP="00F4464D">
      <w:pPr>
        <w:pStyle w:val="Normal1"/>
        <w:ind w:left="360" w:right="216"/>
        <w:jc w:val="center"/>
        <w:rPr>
          <w:sz w:val="22"/>
          <w:szCs w:val="22"/>
        </w:rPr>
      </w:pPr>
      <w:r>
        <w:rPr>
          <w:sz w:val="22"/>
          <w:szCs w:val="22"/>
        </w:rPr>
        <w:t>Addendum Publication</w:t>
      </w:r>
      <w:bookmarkStart w:id="0" w:name="_GoBack"/>
      <w:bookmarkEnd w:id="0"/>
      <w:r w:rsidR="002C0C80">
        <w:rPr>
          <w:sz w:val="22"/>
          <w:szCs w:val="22"/>
        </w:rPr>
        <w:t>: 2078/07/01</w:t>
      </w:r>
    </w:p>
    <w:p w:rsidR="00256551" w:rsidRPr="005D52CB" w:rsidRDefault="00047A4D" w:rsidP="005D52C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 w:after="0" w:line="240" w:lineRule="auto"/>
        <w:ind w:left="360" w:right="216"/>
        <w:jc w:val="both"/>
        <w:rPr>
          <w:rFonts w:ascii="Times New Roman" w:hAnsi="Times New Roman" w:cs="Times New Roman"/>
          <w:b/>
          <w:color w:val="000000"/>
        </w:rPr>
      </w:pPr>
      <w:r w:rsidRPr="005D52CB">
        <w:rPr>
          <w:rFonts w:ascii="Times New Roman" w:hAnsi="Times New Roman" w:cs="Times New Roman"/>
        </w:rPr>
        <w:t>The technical specification of package no. 6 (Data Logger) has been slightly amended.</w:t>
      </w:r>
      <w:r w:rsidR="00256551" w:rsidRPr="005D52CB">
        <w:rPr>
          <w:rFonts w:ascii="Times New Roman" w:hAnsi="Times New Roman" w:cs="Times New Roman"/>
        </w:rPr>
        <w:t xml:space="preserve"> </w:t>
      </w:r>
      <w:r w:rsidR="001D1A2B" w:rsidRPr="005D52CB">
        <w:rPr>
          <w:rFonts w:ascii="Times New Roman" w:hAnsi="Times New Roman" w:cs="Times New Roman"/>
        </w:rPr>
        <w:t>Please visit</w:t>
      </w:r>
      <w:r w:rsidR="00256551" w:rsidRPr="005D52CB">
        <w:rPr>
          <w:rFonts w:ascii="Times New Roman" w:hAnsi="Times New Roman" w:cs="Times New Roman"/>
          <w:color w:val="000000"/>
        </w:rPr>
        <w:t xml:space="preserve"> </w:t>
      </w:r>
      <w:hyperlink r:id="rId8">
        <w:r w:rsidR="00256551" w:rsidRPr="005D52CB">
          <w:rPr>
            <w:rFonts w:ascii="Times New Roman" w:hAnsi="Times New Roman" w:cs="Times New Roman"/>
            <w:color w:val="0000FF"/>
            <w:u w:val="single"/>
          </w:rPr>
          <w:t>www.bolpatra.gov.np/egp</w:t>
        </w:r>
      </w:hyperlink>
      <w:r w:rsidR="005D52CB" w:rsidRPr="005D52CB">
        <w:rPr>
          <w:rFonts w:ascii="Times New Roman" w:hAnsi="Times New Roman" w:cs="Times New Roman"/>
          <w:color w:val="000000"/>
        </w:rPr>
        <w:t xml:space="preserve"> f</w:t>
      </w:r>
      <w:r w:rsidR="001D1A2B" w:rsidRPr="005D52CB">
        <w:rPr>
          <w:rFonts w:ascii="Times New Roman" w:hAnsi="Times New Roman" w:cs="Times New Roman"/>
          <w:color w:val="000000"/>
        </w:rPr>
        <w:t>or details.</w:t>
      </w:r>
    </w:p>
    <w:sectPr w:rsidR="00256551" w:rsidRPr="005D52CB" w:rsidSect="00C22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27013"/>
    <w:multiLevelType w:val="multilevel"/>
    <w:tmpl w:val="9B36F82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4E670C59"/>
    <w:multiLevelType w:val="multilevel"/>
    <w:tmpl w:val="B36842D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6AD7162A"/>
    <w:multiLevelType w:val="hybridMultilevel"/>
    <w:tmpl w:val="28FEF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95AF3"/>
    <w:rsid w:val="00047A4D"/>
    <w:rsid w:val="000C06F3"/>
    <w:rsid w:val="000C6446"/>
    <w:rsid w:val="000E253D"/>
    <w:rsid w:val="000F2B8D"/>
    <w:rsid w:val="0012554E"/>
    <w:rsid w:val="00160B32"/>
    <w:rsid w:val="001836EE"/>
    <w:rsid w:val="00190DC7"/>
    <w:rsid w:val="001D1A2B"/>
    <w:rsid w:val="002179EB"/>
    <w:rsid w:val="00237E1A"/>
    <w:rsid w:val="00256551"/>
    <w:rsid w:val="00280A0E"/>
    <w:rsid w:val="00286B8E"/>
    <w:rsid w:val="00293043"/>
    <w:rsid w:val="00294021"/>
    <w:rsid w:val="002C0C80"/>
    <w:rsid w:val="002E0795"/>
    <w:rsid w:val="00307485"/>
    <w:rsid w:val="003A3CD5"/>
    <w:rsid w:val="00400B47"/>
    <w:rsid w:val="0041055A"/>
    <w:rsid w:val="00445836"/>
    <w:rsid w:val="00474E74"/>
    <w:rsid w:val="0048479A"/>
    <w:rsid w:val="004A3110"/>
    <w:rsid w:val="004C70AA"/>
    <w:rsid w:val="0050167C"/>
    <w:rsid w:val="00516F3F"/>
    <w:rsid w:val="005378FD"/>
    <w:rsid w:val="0054208C"/>
    <w:rsid w:val="005A738D"/>
    <w:rsid w:val="005D52CB"/>
    <w:rsid w:val="00666D30"/>
    <w:rsid w:val="006A053C"/>
    <w:rsid w:val="006A533D"/>
    <w:rsid w:val="006D4AA1"/>
    <w:rsid w:val="00732054"/>
    <w:rsid w:val="00767937"/>
    <w:rsid w:val="00791D16"/>
    <w:rsid w:val="007B016E"/>
    <w:rsid w:val="007B25F7"/>
    <w:rsid w:val="007B6E7A"/>
    <w:rsid w:val="007D4D69"/>
    <w:rsid w:val="007E1FBD"/>
    <w:rsid w:val="008228C8"/>
    <w:rsid w:val="00832A04"/>
    <w:rsid w:val="0084570F"/>
    <w:rsid w:val="00850EB9"/>
    <w:rsid w:val="0086165B"/>
    <w:rsid w:val="0087255E"/>
    <w:rsid w:val="008760C7"/>
    <w:rsid w:val="00887F38"/>
    <w:rsid w:val="008A620F"/>
    <w:rsid w:val="008B09A4"/>
    <w:rsid w:val="008C3693"/>
    <w:rsid w:val="00953857"/>
    <w:rsid w:val="0098014F"/>
    <w:rsid w:val="00984C5F"/>
    <w:rsid w:val="00995AF3"/>
    <w:rsid w:val="00A617C9"/>
    <w:rsid w:val="00A8288E"/>
    <w:rsid w:val="00AB087D"/>
    <w:rsid w:val="00B13E20"/>
    <w:rsid w:val="00BB4319"/>
    <w:rsid w:val="00BC4B6E"/>
    <w:rsid w:val="00C03215"/>
    <w:rsid w:val="00C22F66"/>
    <w:rsid w:val="00C4109F"/>
    <w:rsid w:val="00C6741A"/>
    <w:rsid w:val="00CB0F03"/>
    <w:rsid w:val="00CC69EF"/>
    <w:rsid w:val="00D02172"/>
    <w:rsid w:val="00D115D6"/>
    <w:rsid w:val="00D37CF0"/>
    <w:rsid w:val="00DD223D"/>
    <w:rsid w:val="00E24A58"/>
    <w:rsid w:val="00E918F0"/>
    <w:rsid w:val="00EC2B93"/>
    <w:rsid w:val="00EC39EA"/>
    <w:rsid w:val="00ED18E1"/>
    <w:rsid w:val="00F35272"/>
    <w:rsid w:val="00F4464D"/>
    <w:rsid w:val="00F652E7"/>
    <w:rsid w:val="00FA2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5A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53D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3D"/>
    <w:rPr>
      <w:rFonts w:ascii="Tahoma" w:hAnsi="Tahoma" w:cs="Tahoma"/>
      <w:sz w:val="16"/>
      <w:szCs w:val="14"/>
    </w:rPr>
  </w:style>
  <w:style w:type="paragraph" w:customStyle="1" w:styleId="Normal1">
    <w:name w:val="Normal1"/>
    <w:rsid w:val="007679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6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patra.gov.np/egp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NBSM Chemical Engine</dc:creator>
  <cp:keywords/>
  <dc:description/>
  <cp:lastModifiedBy>ASUS</cp:lastModifiedBy>
  <cp:revision>74</cp:revision>
  <cp:lastPrinted>2021-01-21T05:56:00Z</cp:lastPrinted>
  <dcterms:created xsi:type="dcterms:W3CDTF">2020-11-08T05:16:00Z</dcterms:created>
  <dcterms:modified xsi:type="dcterms:W3CDTF">2021-10-17T17:15:00Z</dcterms:modified>
</cp:coreProperties>
</file>